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130"/>
        <w:tblW w:w="5466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51"/>
        <w:gridCol w:w="7867"/>
      </w:tblGrid>
      <w:tr w:rsidR="005B7ECD" w:rsidRPr="003B7754" w:rsidTr="00B37E2C">
        <w:tc>
          <w:tcPr>
            <w:tcW w:w="1034" w:type="pct"/>
          </w:tcPr>
          <w:p w:rsidR="005B7ECD" w:rsidRPr="003B7754" w:rsidRDefault="005B7ECD" w:rsidP="00B37E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144"/>
              <w:rPr>
                <w:rFonts w:ascii="Serifa Std 55 Roman" w:hAnsi="Serifa Std 55 Roman"/>
                <w:sz w:val="24"/>
                <w:szCs w:val="24"/>
              </w:rPr>
            </w:pPr>
          </w:p>
        </w:tc>
        <w:tc>
          <w:tcPr>
            <w:tcW w:w="3966" w:type="pct"/>
          </w:tcPr>
          <w:p w:rsidR="005B7ECD" w:rsidRDefault="005B7ECD" w:rsidP="00B37E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Serifa Std 55 Roman" w:hAnsi="Serifa Std 55 Roman" w:cs="Frutiger 45 Light"/>
              </w:rPr>
            </w:pPr>
          </w:p>
          <w:p w:rsidR="005B7ECD" w:rsidRPr="003B7754" w:rsidRDefault="005B7ECD" w:rsidP="00B37E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Serifa Std 55 Roman" w:hAnsi="Serifa Std 55 Roman" w:cs="Times New Roman"/>
                <w:b/>
                <w:bCs/>
                <w:sz w:val="20"/>
                <w:szCs w:val="42"/>
              </w:rPr>
            </w:pPr>
          </w:p>
          <w:p w:rsidR="00CC4C76" w:rsidRPr="00CC4C76" w:rsidRDefault="00CC4C76" w:rsidP="00CC4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01"/>
              <w:rPr>
                <w:rFonts w:ascii="Serifa Std 55 Roman" w:hAnsi="Serifa Std 55 Roman" w:cs="Times New Roman"/>
                <w:b/>
                <w:bCs/>
                <w:i/>
                <w:color w:val="FF0000"/>
                <w:sz w:val="44"/>
                <w:szCs w:val="42"/>
              </w:rPr>
            </w:pPr>
            <w:r w:rsidRPr="00CC4C76">
              <w:rPr>
                <w:rFonts w:ascii="Serifa Std 55 Roman" w:hAnsi="Serifa Std 55 Roman" w:cs="Times New Roman"/>
                <w:b/>
                <w:bCs/>
                <w:i/>
                <w:color w:val="FF0000"/>
                <w:sz w:val="44"/>
                <w:szCs w:val="42"/>
              </w:rPr>
              <w:t>Organisasjonens navn</w:t>
            </w:r>
          </w:p>
          <w:p w:rsidR="005B7ECD" w:rsidRPr="003B7754" w:rsidRDefault="005B7ECD" w:rsidP="00CC4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01"/>
              <w:rPr>
                <w:rFonts w:ascii="Serifa Std 55 Roman" w:hAnsi="Serifa Std 55 Roman" w:cs="Frutiger 55 Roman"/>
                <w:b/>
                <w:bCs/>
                <w:sz w:val="32"/>
                <w:szCs w:val="32"/>
              </w:rPr>
            </w:pPr>
            <w:r w:rsidRPr="003B7754">
              <w:rPr>
                <w:rFonts w:ascii="Serifa Std 55 Roman" w:hAnsi="Serifa Std 55 Roman" w:cs="Frutiger 55 Roman"/>
                <w:b/>
                <w:bCs/>
                <w:sz w:val="36"/>
                <w:szCs w:val="26"/>
              </w:rPr>
              <w:t>HMS</w:t>
            </w:r>
            <w:r w:rsidRPr="003B7754">
              <w:rPr>
                <w:rFonts w:ascii="Serifa Std 55 Roman" w:hAnsi="Serifa Std 55 Roman" w:cs="Frutiger 55 Roman"/>
                <w:b/>
                <w:bCs/>
                <w:sz w:val="44"/>
                <w:szCs w:val="32"/>
              </w:rPr>
              <w:t xml:space="preserve"> </w:t>
            </w:r>
            <w:r w:rsidRPr="003B7754">
              <w:rPr>
                <w:rFonts w:ascii="Serifa Std 55 Roman" w:hAnsi="Serifa Std 55 Roman" w:cs="Frutiger 55 Roman"/>
                <w:b/>
                <w:bCs/>
                <w:sz w:val="36"/>
                <w:szCs w:val="32"/>
              </w:rPr>
              <w:t>INSTRUKS</w:t>
            </w:r>
          </w:p>
        </w:tc>
      </w:tr>
      <w:tr w:rsidR="005B7ECD" w:rsidRPr="003B7754" w:rsidTr="00B37E2C">
        <w:tc>
          <w:tcPr>
            <w:tcW w:w="1034" w:type="pct"/>
          </w:tcPr>
          <w:p w:rsidR="005B7ECD" w:rsidRPr="003B7754" w:rsidRDefault="005B7ECD" w:rsidP="00B37E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144"/>
              <w:rPr>
                <w:rFonts w:ascii="Serifa Std 55 Roman" w:hAnsi="Serifa Std 55 Roman"/>
                <w:noProof/>
                <w:sz w:val="24"/>
                <w:szCs w:val="24"/>
                <w:lang w:eastAsia="nb-NO"/>
              </w:rPr>
            </w:pPr>
          </w:p>
        </w:tc>
        <w:tc>
          <w:tcPr>
            <w:tcW w:w="3966" w:type="pct"/>
          </w:tcPr>
          <w:p w:rsidR="005B7ECD" w:rsidRDefault="005B7ECD" w:rsidP="00B37E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Serifa Std 55 Roman" w:hAnsi="Serifa Std 55 Roman" w:cs="Frutiger 45 Light"/>
              </w:rPr>
            </w:pPr>
          </w:p>
        </w:tc>
      </w:tr>
    </w:tbl>
    <w:p w:rsidR="00016832" w:rsidRPr="004F3F25" w:rsidRDefault="00016832" w:rsidP="00016832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Frutiger 45 Light"/>
          <w:b/>
          <w:bCs/>
          <w:sz w:val="24"/>
          <w:szCs w:val="20"/>
        </w:rPr>
      </w:pPr>
      <w:r w:rsidRPr="004F3F25">
        <w:rPr>
          <w:rFonts w:ascii="Serifa Std 55 Roman" w:hAnsi="Serifa Std 55 Roman" w:cs="Frutiger 45 Light"/>
          <w:b/>
          <w:bCs/>
          <w:sz w:val="24"/>
          <w:szCs w:val="20"/>
        </w:rPr>
        <w:t>Kategori:</w:t>
      </w:r>
      <w:r w:rsidRPr="004F3F25">
        <w:rPr>
          <w:rFonts w:ascii="Serifa Std 55 Roman" w:hAnsi="Serifa Std 55 Roman" w:cs="Frutiger 45 Light"/>
          <w:b/>
          <w:bCs/>
          <w:sz w:val="24"/>
          <w:szCs w:val="20"/>
        </w:rPr>
        <w:tab/>
      </w:r>
      <w:r w:rsidRPr="004F3F25">
        <w:rPr>
          <w:rFonts w:ascii="Serifa Std 55 Roman" w:hAnsi="Serifa Std 55 Roman" w:cs="Frutiger 45 Light"/>
          <w:b/>
          <w:bCs/>
          <w:sz w:val="24"/>
          <w:szCs w:val="20"/>
        </w:rPr>
        <w:tab/>
      </w:r>
      <w:r w:rsidR="00A12F81">
        <w:rPr>
          <w:rFonts w:ascii="Serifa Std 55 Roman" w:hAnsi="Serifa Std 55 Roman" w:cs="Frutiger 45 Light"/>
          <w:b/>
          <w:bCs/>
          <w:sz w:val="24"/>
          <w:szCs w:val="20"/>
        </w:rPr>
        <w:t>F</w:t>
      </w:r>
      <w:r w:rsidR="00B37E2C">
        <w:rPr>
          <w:rFonts w:ascii="Serifa Std 55 Roman" w:hAnsi="Serifa Std 55 Roman" w:cs="Frutiger 45 Light"/>
          <w:b/>
          <w:bCs/>
          <w:sz w:val="24"/>
          <w:szCs w:val="20"/>
        </w:rPr>
        <w:t>orurensning</w:t>
      </w:r>
    </w:p>
    <w:p w:rsidR="00016832" w:rsidRPr="004F3F25" w:rsidRDefault="00016832" w:rsidP="00016832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Frutiger 45 Light"/>
          <w:b/>
          <w:bCs/>
          <w:sz w:val="24"/>
          <w:szCs w:val="20"/>
        </w:rPr>
      </w:pPr>
      <w:r w:rsidRPr="004F3F25">
        <w:rPr>
          <w:rFonts w:ascii="Serifa Std 55 Roman" w:hAnsi="Serifa Std 55 Roman" w:cs="Frutiger 45 Light"/>
          <w:b/>
          <w:bCs/>
          <w:sz w:val="24"/>
          <w:szCs w:val="20"/>
        </w:rPr>
        <w:t>Tittel instruks:</w:t>
      </w:r>
      <w:r w:rsidRPr="004F3F25">
        <w:rPr>
          <w:rFonts w:ascii="Serifa Std 55 Roman" w:hAnsi="Serifa Std 55 Roman" w:cs="Frutiger 45 Light"/>
          <w:b/>
          <w:bCs/>
          <w:sz w:val="24"/>
          <w:szCs w:val="20"/>
        </w:rPr>
        <w:tab/>
      </w:r>
      <w:r w:rsidRPr="004F3F25">
        <w:rPr>
          <w:rFonts w:ascii="Serifa Std 55 Roman" w:hAnsi="Serifa Std 55 Roman" w:cs="Frutiger 45 Light"/>
          <w:b/>
          <w:bCs/>
          <w:sz w:val="24"/>
          <w:szCs w:val="20"/>
        </w:rPr>
        <w:tab/>
      </w:r>
      <w:r w:rsidR="00B37E2C">
        <w:rPr>
          <w:rFonts w:ascii="Serifa Std 55 Roman" w:hAnsi="Serifa Std 55 Roman" w:cs="Frutiger 45 Light"/>
          <w:b/>
          <w:bCs/>
          <w:sz w:val="24"/>
          <w:szCs w:val="20"/>
        </w:rPr>
        <w:t>Akutt forurensning, oljeholdig væske</w:t>
      </w:r>
      <w:r w:rsidRPr="004F3F25">
        <w:rPr>
          <w:rFonts w:ascii="Serifa Std 55 Roman" w:hAnsi="Serifa Std 55 Roman"/>
          <w:b/>
        </w:rPr>
        <w:t xml:space="preserve"> </w:t>
      </w:r>
    </w:p>
    <w:p w:rsidR="00C61058" w:rsidRPr="00693DF0" w:rsidRDefault="00C61058" w:rsidP="00C61058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Frutiger 45 Light"/>
          <w:b/>
          <w:bCs/>
          <w:sz w:val="24"/>
          <w:szCs w:val="20"/>
        </w:rPr>
      </w:pPr>
      <w:r w:rsidRPr="00693DF0">
        <w:rPr>
          <w:rFonts w:ascii="Serifa Std 55 Roman" w:hAnsi="Serifa Std 55 Roman"/>
          <w:b/>
        </w:rPr>
        <w:t xml:space="preserve"> </w:t>
      </w:r>
    </w:p>
    <w:p w:rsidR="00C61058" w:rsidRPr="0050579B" w:rsidRDefault="00C61058" w:rsidP="00C6105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Helv"/>
          <w:color w:val="000000"/>
          <w:sz w:val="20"/>
          <w:szCs w:val="20"/>
        </w:rPr>
      </w:pPr>
      <w:r w:rsidRPr="0050579B">
        <w:rPr>
          <w:rFonts w:ascii="Serifa Std 55 Roman" w:hAnsi="Serifa Std 55 Roman" w:cs="Helv"/>
          <w:color w:val="000000"/>
          <w:sz w:val="20"/>
          <w:szCs w:val="20"/>
        </w:rPr>
        <w:t>________________________________________________________________________</w:t>
      </w:r>
    </w:p>
    <w:p w:rsidR="00C61058" w:rsidRPr="0050579B" w:rsidRDefault="00C61058" w:rsidP="00C61058">
      <w:pPr>
        <w:autoSpaceDE w:val="0"/>
        <w:autoSpaceDN w:val="0"/>
        <w:adjustRightInd w:val="0"/>
        <w:spacing w:after="0" w:line="240" w:lineRule="auto"/>
        <w:ind w:left="-360"/>
        <w:rPr>
          <w:rFonts w:ascii="Serifa Std 55 Roman" w:hAnsi="Serifa Std 55 Roman" w:cs="Helv"/>
          <w:color w:val="000000"/>
          <w:sz w:val="20"/>
          <w:szCs w:val="20"/>
        </w:rPr>
      </w:pPr>
    </w:p>
    <w:p w:rsidR="00C61058" w:rsidRPr="00016832" w:rsidRDefault="00C61058">
      <w:pPr>
        <w:rPr>
          <w:rFonts w:ascii="Serifa Std 55 Roman" w:hAnsi="Serifa Std 55 Roman" w:cs="Helv"/>
          <w:color w:val="000000"/>
          <w:sz w:val="20"/>
          <w:szCs w:val="20"/>
        </w:rPr>
      </w:pPr>
      <w:r w:rsidRPr="00CC4C76">
        <w:rPr>
          <w:rStyle w:val="Sterk"/>
          <w:b w:val="0"/>
          <w:szCs w:val="24"/>
        </w:rPr>
        <w:t xml:space="preserve">Sist endret: </w:t>
      </w:r>
      <w:r w:rsidR="00CC4C76" w:rsidRPr="00CC4C76">
        <w:rPr>
          <w:rStyle w:val="Sterk"/>
          <w:b w:val="0"/>
          <w:szCs w:val="24"/>
        </w:rPr>
        <w:tab/>
      </w:r>
      <w:r w:rsidR="00CC4C76" w:rsidRPr="00CC4C76">
        <w:rPr>
          <w:rStyle w:val="Sterk"/>
          <w:b w:val="0"/>
          <w:i/>
          <w:color w:val="FF0000"/>
          <w:szCs w:val="24"/>
        </w:rPr>
        <w:t>dato</w:t>
      </w:r>
      <w:r w:rsidR="001D5CF9">
        <w:rPr>
          <w:rStyle w:val="Sterk"/>
          <w:b w:val="0"/>
          <w:i/>
          <w:color w:val="FF0000"/>
          <w:szCs w:val="24"/>
        </w:rPr>
        <w:t xml:space="preserve"> / Navn</w:t>
      </w:r>
      <w:bookmarkStart w:id="0" w:name="_GoBack"/>
      <w:bookmarkEnd w:id="0"/>
      <w:r w:rsidRPr="00CC4C76">
        <w:rPr>
          <w:rStyle w:val="Sterk"/>
          <w:b w:val="0"/>
          <w:szCs w:val="24"/>
        </w:rPr>
        <w:br/>
      </w:r>
      <w:r w:rsidRPr="0050579B">
        <w:rPr>
          <w:rFonts w:ascii="Serifa Std 55 Roman" w:hAnsi="Serifa Std 55 Roman" w:cs="Helv"/>
          <w:color w:val="000000"/>
          <w:sz w:val="20"/>
          <w:szCs w:val="20"/>
        </w:rPr>
        <w:t>_________________________________________</w:t>
      </w:r>
      <w:r w:rsidR="00767615">
        <w:rPr>
          <w:rFonts w:ascii="Serifa Std 55 Roman" w:hAnsi="Serifa Std 55 Roman" w:cs="Helv"/>
          <w:color w:val="000000"/>
          <w:sz w:val="20"/>
          <w:szCs w:val="20"/>
        </w:rPr>
        <w:t>_______________________________</w:t>
      </w:r>
    </w:p>
    <w:p w:rsidR="00B37E2C" w:rsidRDefault="00C61058" w:rsidP="00B37E2C">
      <w:pPr>
        <w:pStyle w:val="Listeavsnitt"/>
        <w:numPr>
          <w:ilvl w:val="0"/>
          <w:numId w:val="1"/>
        </w:numPr>
        <w:rPr>
          <w:rFonts w:ascii="Serifa Std 55 Roman" w:hAnsi="Serifa Std 55 Roman"/>
          <w:sz w:val="24"/>
          <w:szCs w:val="24"/>
        </w:rPr>
      </w:pPr>
      <w:r w:rsidRPr="00016832">
        <w:rPr>
          <w:rStyle w:val="Sterk"/>
          <w:color w:val="000000" w:themeColor="text1"/>
          <w:szCs w:val="24"/>
        </w:rPr>
        <w:t>Hensikt</w:t>
      </w:r>
      <w:r w:rsidRPr="00016832">
        <w:rPr>
          <w:rStyle w:val="Sterk"/>
          <w:color w:val="000000" w:themeColor="text1"/>
          <w:szCs w:val="24"/>
        </w:rPr>
        <w:br/>
      </w:r>
      <w:r w:rsidR="00B37E2C" w:rsidRPr="00B37E2C">
        <w:rPr>
          <w:rFonts w:ascii="Serifa Std 55 Roman" w:hAnsi="Serifa Std 55 Roman"/>
          <w:sz w:val="24"/>
          <w:szCs w:val="24"/>
        </w:rPr>
        <w:t>Begrense skadene ved akutt forurensning</w:t>
      </w:r>
      <w:r w:rsidR="00B37E2C">
        <w:rPr>
          <w:rFonts w:ascii="Serifa Std 55 Roman" w:hAnsi="Serifa Std 55 Roman"/>
          <w:sz w:val="24"/>
          <w:szCs w:val="24"/>
        </w:rPr>
        <w:t>.</w:t>
      </w:r>
    </w:p>
    <w:p w:rsidR="00B37E2C" w:rsidRPr="00B37E2C" w:rsidRDefault="00B37E2C" w:rsidP="00B37E2C">
      <w:pPr>
        <w:pStyle w:val="Listeavsnitt"/>
        <w:ind w:left="360"/>
        <w:rPr>
          <w:rFonts w:ascii="Serifa Std 55 Roman" w:hAnsi="Serifa Std 55 Roman"/>
          <w:sz w:val="24"/>
          <w:szCs w:val="24"/>
        </w:rPr>
      </w:pPr>
    </w:p>
    <w:p w:rsidR="00C61058" w:rsidRPr="00B37E2C" w:rsidRDefault="00C61058" w:rsidP="00B37E2C">
      <w:pPr>
        <w:pStyle w:val="Listeavsnitt"/>
        <w:numPr>
          <w:ilvl w:val="0"/>
          <w:numId w:val="1"/>
        </w:numPr>
        <w:rPr>
          <w:rStyle w:val="Sterk"/>
          <w:b w:val="0"/>
          <w:bCs w:val="0"/>
          <w:szCs w:val="24"/>
        </w:rPr>
      </w:pPr>
      <w:r w:rsidRPr="00C61058">
        <w:rPr>
          <w:rStyle w:val="Sterk"/>
          <w:color w:val="000000" w:themeColor="text1"/>
          <w:szCs w:val="24"/>
        </w:rPr>
        <w:t>Gyldighetsområde</w:t>
      </w:r>
      <w:r w:rsidRPr="00C61058">
        <w:rPr>
          <w:rStyle w:val="Sterk"/>
          <w:color w:val="000000" w:themeColor="text1"/>
          <w:szCs w:val="24"/>
        </w:rPr>
        <w:br/>
      </w:r>
      <w:r w:rsidR="00B37E2C">
        <w:rPr>
          <w:rFonts w:ascii="Serifa Std 55 Roman" w:hAnsi="Serifa Std 55 Roman"/>
          <w:sz w:val="24"/>
          <w:szCs w:val="24"/>
        </w:rPr>
        <w:t xml:space="preserve">Gjelder alle områder der </w:t>
      </w:r>
      <w:r w:rsidR="004A1735" w:rsidRPr="004A1735">
        <w:rPr>
          <w:rFonts w:ascii="Serifa Std 55 Roman" w:hAnsi="Serifa Std 55 Roman"/>
          <w:i/>
          <w:color w:val="FF0000"/>
          <w:sz w:val="24"/>
          <w:szCs w:val="24"/>
        </w:rPr>
        <w:t>Organisasjonen</w:t>
      </w:r>
      <w:r w:rsidR="004A1735">
        <w:rPr>
          <w:rFonts w:ascii="Serifa Std 55 Roman" w:hAnsi="Serifa Std 55 Roman"/>
          <w:sz w:val="24"/>
          <w:szCs w:val="24"/>
        </w:rPr>
        <w:t xml:space="preserve"> </w:t>
      </w:r>
      <w:r w:rsidR="00B37E2C">
        <w:rPr>
          <w:rFonts w:ascii="Serifa Std 55 Roman" w:hAnsi="Serifa Std 55 Roman"/>
          <w:sz w:val="24"/>
          <w:szCs w:val="24"/>
        </w:rPr>
        <w:t xml:space="preserve">har virksomhet. </w:t>
      </w:r>
      <w:r w:rsidR="00016832" w:rsidRPr="00B37E2C">
        <w:rPr>
          <w:rFonts w:ascii="Serifa Std 55 Roman" w:hAnsi="Serifa Std 55 Roman"/>
          <w:sz w:val="24"/>
          <w:szCs w:val="24"/>
        </w:rPr>
        <w:br/>
      </w:r>
    </w:p>
    <w:p w:rsidR="00734F30" w:rsidRPr="00734F30" w:rsidRDefault="00C61058" w:rsidP="00734F30">
      <w:pPr>
        <w:pStyle w:val="Listeavsnitt"/>
        <w:numPr>
          <w:ilvl w:val="0"/>
          <w:numId w:val="1"/>
        </w:numPr>
        <w:rPr>
          <w:bCs/>
        </w:rPr>
      </w:pPr>
      <w:r w:rsidRPr="00C61058">
        <w:rPr>
          <w:rStyle w:val="Sterk"/>
          <w:color w:val="000000" w:themeColor="text1"/>
          <w:szCs w:val="24"/>
        </w:rPr>
        <w:t>Referanser</w:t>
      </w:r>
    </w:p>
    <w:p w:rsidR="00734F30" w:rsidRPr="00734F30" w:rsidRDefault="001D5CF9" w:rsidP="00734F30">
      <w:pPr>
        <w:pStyle w:val="Listeavsnitt"/>
        <w:numPr>
          <w:ilvl w:val="0"/>
          <w:numId w:val="9"/>
        </w:numPr>
        <w:rPr>
          <w:bCs/>
        </w:rPr>
      </w:pPr>
      <w:hyperlink r:id="rId8" w:history="1">
        <w:r w:rsidR="00734F30" w:rsidRPr="00734F30">
          <w:rPr>
            <w:rStyle w:val="Hyperkobling"/>
            <w:rFonts w:ascii="Serifa Std 55 Roman" w:hAnsi="Serifa Std 55 Roman" w:cs="Arial"/>
            <w:color w:val="auto"/>
            <w:sz w:val="24"/>
            <w:szCs w:val="24"/>
            <w:u w:val="none"/>
          </w:rPr>
          <w:t>Forurensningsloven</w:t>
        </w:r>
        <w:r w:rsidR="00CE2005">
          <w:rPr>
            <w:rStyle w:val="Hyperkobling"/>
            <w:rFonts w:ascii="Serifa Std 55 Roman" w:hAnsi="Serifa Std 55 Roman" w:cs="Arial"/>
            <w:iCs/>
            <w:color w:val="auto"/>
            <w:sz w:val="24"/>
            <w:szCs w:val="24"/>
            <w:u w:val="none"/>
          </w:rPr>
          <w:t>.</w:t>
        </w:r>
      </w:hyperlink>
    </w:p>
    <w:p w:rsidR="00B37E2C" w:rsidRPr="00734F30" w:rsidRDefault="001D5CF9" w:rsidP="00734F30">
      <w:pPr>
        <w:pStyle w:val="Listeavsnitt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Serifa Std 55 Roman" w:hAnsi="Serifa Std 55 Roman"/>
          <w:sz w:val="24"/>
          <w:szCs w:val="24"/>
        </w:rPr>
      </w:pPr>
      <w:hyperlink r:id="rId9" w:history="1">
        <w:r w:rsidR="00B37E2C" w:rsidRPr="00734F30">
          <w:rPr>
            <w:rStyle w:val="Hyperkobling"/>
            <w:rFonts w:ascii="Serifa Std 55 Roman" w:hAnsi="Serifa Std 55 Roman"/>
            <w:color w:val="auto"/>
            <w:sz w:val="24"/>
            <w:szCs w:val="24"/>
            <w:u w:val="none"/>
          </w:rPr>
          <w:t>Forskrift om varsling av akutt forurensning eller fare for akutt forurensning</w:t>
        </w:r>
      </w:hyperlink>
      <w:r w:rsidR="00CE2005">
        <w:rPr>
          <w:rFonts w:ascii="Serifa Std 55 Roman" w:hAnsi="Serifa Std 55 Roman"/>
          <w:sz w:val="24"/>
          <w:szCs w:val="24"/>
        </w:rPr>
        <w:t>.</w:t>
      </w:r>
    </w:p>
    <w:p w:rsidR="00734F30" w:rsidRPr="00734F30" w:rsidRDefault="001D5CF9" w:rsidP="00734F3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rifa Std 55 Roman" w:hAnsi="Serifa Std 55 Roman" w:cs="Arial"/>
          <w:sz w:val="24"/>
          <w:szCs w:val="24"/>
        </w:rPr>
      </w:pPr>
      <w:hyperlink r:id="rId10" w:anchor="*" w:history="1">
        <w:r w:rsidR="00734F30" w:rsidRPr="00734F30">
          <w:rPr>
            <w:rStyle w:val="Hyperkobling"/>
            <w:rFonts w:ascii="Serifa Std 55 Roman" w:hAnsi="Serifa Std 55 Roman" w:cs="Arial"/>
            <w:color w:val="auto"/>
            <w:sz w:val="24"/>
            <w:szCs w:val="24"/>
            <w:u w:val="none"/>
          </w:rPr>
          <w:t>Forskrift om begrensning av forurensning</w:t>
        </w:r>
        <w:r w:rsidR="00CE2005">
          <w:rPr>
            <w:rStyle w:val="Hyperkobling"/>
            <w:rFonts w:ascii="Serifa Std 55 Roman" w:hAnsi="Serifa Std 55 Roman" w:cs="Arial"/>
            <w:color w:val="auto"/>
            <w:sz w:val="24"/>
            <w:szCs w:val="24"/>
            <w:u w:val="none"/>
          </w:rPr>
          <w:t>.</w:t>
        </w:r>
      </w:hyperlink>
    </w:p>
    <w:p w:rsidR="00734F30" w:rsidRDefault="00734F30" w:rsidP="00734F30">
      <w:pPr>
        <w:pStyle w:val="Listeavsnitt"/>
        <w:spacing w:before="100" w:beforeAutospacing="1" w:after="100" w:afterAutospacing="1" w:line="240" w:lineRule="auto"/>
        <w:ind w:left="360"/>
        <w:outlineLvl w:val="0"/>
        <w:rPr>
          <w:rFonts w:ascii="Serifa Std 55 Roman" w:hAnsi="Serifa Std 55 Roman"/>
          <w:sz w:val="24"/>
          <w:szCs w:val="24"/>
        </w:rPr>
      </w:pPr>
    </w:p>
    <w:p w:rsidR="00734F30" w:rsidRPr="00734F30" w:rsidRDefault="00C61058" w:rsidP="00016832">
      <w:pPr>
        <w:pStyle w:val="Listeavsnitt"/>
        <w:numPr>
          <w:ilvl w:val="0"/>
          <w:numId w:val="1"/>
        </w:numPr>
        <w:rPr>
          <w:rStyle w:val="Sterk"/>
          <w:b w:val="0"/>
          <w:color w:val="000000" w:themeColor="text1"/>
          <w:szCs w:val="24"/>
        </w:rPr>
      </w:pPr>
      <w:r w:rsidRPr="00C61058">
        <w:rPr>
          <w:rStyle w:val="Sterk"/>
          <w:color w:val="000000" w:themeColor="text1"/>
          <w:szCs w:val="24"/>
        </w:rPr>
        <w:t>Definisjoner</w:t>
      </w:r>
    </w:p>
    <w:p w:rsidR="00734F30" w:rsidRPr="00734F30" w:rsidRDefault="00734F30" w:rsidP="00734F30">
      <w:pPr>
        <w:pStyle w:val="Listeavsnitt"/>
        <w:tabs>
          <w:tab w:val="left" w:pos="1800"/>
        </w:tabs>
        <w:autoSpaceDE w:val="0"/>
        <w:autoSpaceDN w:val="0"/>
        <w:adjustRightInd w:val="0"/>
        <w:spacing w:after="0" w:line="240" w:lineRule="auto"/>
        <w:ind w:left="360"/>
        <w:rPr>
          <w:rFonts w:ascii="Serifa Std 55 Roman" w:hAnsi="Serifa Std 55 Roman"/>
          <w:sz w:val="24"/>
          <w:szCs w:val="24"/>
        </w:rPr>
      </w:pPr>
      <w:r w:rsidRPr="00734F30">
        <w:rPr>
          <w:rFonts w:ascii="Serifa Std 55 Roman" w:hAnsi="Serifa Std 55 Roman"/>
          <w:sz w:val="24"/>
          <w:szCs w:val="24"/>
        </w:rPr>
        <w:t xml:space="preserve">Med akutt forurensning menes forurensning av betydning, som inntrer plutselig, og som ikke er tillatt etter bestemmelse i eller i medhold av </w:t>
      </w:r>
      <w:r w:rsidR="00A0334C">
        <w:rPr>
          <w:rFonts w:ascii="Serifa Std 55 Roman" w:hAnsi="Serifa Std 55 Roman"/>
          <w:sz w:val="24"/>
          <w:szCs w:val="24"/>
        </w:rPr>
        <w:t>f</w:t>
      </w:r>
      <w:r w:rsidRPr="00734F30">
        <w:rPr>
          <w:rFonts w:ascii="Serifa Std 55 Roman" w:hAnsi="Serifa Std 55 Roman"/>
          <w:sz w:val="24"/>
          <w:szCs w:val="24"/>
        </w:rPr>
        <w:t>orurensningsloven</w:t>
      </w:r>
      <w:r w:rsidR="00924441">
        <w:rPr>
          <w:rFonts w:ascii="Serifa Std 55 Roman" w:hAnsi="Serifa Std 55 Roman"/>
          <w:sz w:val="24"/>
          <w:szCs w:val="24"/>
        </w:rPr>
        <w:t>.</w:t>
      </w:r>
      <w:r w:rsidR="00924441">
        <w:rPr>
          <w:rFonts w:ascii="Serifa Std 55 Roman" w:hAnsi="Serifa Std 55 Roman"/>
          <w:sz w:val="24"/>
          <w:szCs w:val="24"/>
        </w:rPr>
        <w:br/>
      </w:r>
    </w:p>
    <w:p w:rsidR="00924441" w:rsidRDefault="00C61058" w:rsidP="00924441">
      <w:pPr>
        <w:pStyle w:val="Listeavsnitt"/>
        <w:numPr>
          <w:ilvl w:val="0"/>
          <w:numId w:val="1"/>
        </w:numPr>
        <w:rPr>
          <w:rStyle w:val="Sterk"/>
          <w:b w:val="0"/>
          <w:color w:val="000000" w:themeColor="text1"/>
        </w:rPr>
      </w:pPr>
      <w:r w:rsidRPr="00C61058">
        <w:rPr>
          <w:rStyle w:val="Sterk"/>
          <w:color w:val="000000" w:themeColor="text1"/>
          <w:szCs w:val="24"/>
        </w:rPr>
        <w:t>Ansvar og myndighet</w:t>
      </w:r>
      <w:r w:rsidRPr="00C61058">
        <w:rPr>
          <w:rStyle w:val="Sterk"/>
          <w:color w:val="000000" w:themeColor="text1"/>
          <w:szCs w:val="24"/>
        </w:rPr>
        <w:br/>
      </w:r>
      <w:r w:rsidR="00924441" w:rsidRPr="00924441">
        <w:rPr>
          <w:rFonts w:ascii="Serifa Std 55 Roman" w:hAnsi="Serifa Std 55 Roman"/>
          <w:sz w:val="24"/>
          <w:szCs w:val="24"/>
        </w:rPr>
        <w:t>Den som forårsaker eller oppdager tilfelle med akutt forurensning skal sørge for tilstrekkelig varsling</w:t>
      </w:r>
      <w:r w:rsidR="00924441">
        <w:rPr>
          <w:rFonts w:ascii="Serifa Std 55 Roman" w:hAnsi="Serifa Std 55 Roman"/>
          <w:sz w:val="24"/>
          <w:szCs w:val="24"/>
        </w:rPr>
        <w:t>,</w:t>
      </w:r>
      <w:r w:rsidR="00924441" w:rsidRPr="00924441">
        <w:rPr>
          <w:rFonts w:ascii="Serifa Std 55 Roman" w:hAnsi="Serifa Std 55 Roman"/>
          <w:sz w:val="24"/>
          <w:szCs w:val="24"/>
        </w:rPr>
        <w:t xml:space="preserve"> slik at tiltak blir </w:t>
      </w:r>
      <w:r w:rsidR="00924441" w:rsidRPr="00924441">
        <w:rPr>
          <w:rStyle w:val="Sterk"/>
          <w:b w:val="0"/>
          <w:color w:val="000000" w:themeColor="text1"/>
        </w:rPr>
        <w:t xml:space="preserve">iverksatt. </w:t>
      </w:r>
    </w:p>
    <w:p w:rsidR="00C61058" w:rsidRPr="00924441" w:rsidRDefault="00C61058" w:rsidP="001D5CF9">
      <w:pPr>
        <w:pStyle w:val="Listeavsnitt"/>
        <w:ind w:left="360"/>
        <w:rPr>
          <w:rFonts w:ascii="Serifa Std 55 Roman" w:hAnsi="Serifa Std 55 Roman"/>
          <w:sz w:val="24"/>
          <w:szCs w:val="24"/>
        </w:rPr>
      </w:pPr>
    </w:p>
    <w:p w:rsidR="00162208" w:rsidRPr="00162208" w:rsidRDefault="00C61058" w:rsidP="00162208">
      <w:pPr>
        <w:pStyle w:val="Listeavsnitt"/>
        <w:numPr>
          <w:ilvl w:val="0"/>
          <w:numId w:val="1"/>
        </w:numPr>
        <w:rPr>
          <w:rStyle w:val="Sterk"/>
          <w:b w:val="0"/>
          <w:color w:val="000000" w:themeColor="text1"/>
          <w:szCs w:val="24"/>
        </w:rPr>
      </w:pPr>
      <w:r w:rsidRPr="00C61058">
        <w:rPr>
          <w:rStyle w:val="Sterk"/>
          <w:color w:val="000000" w:themeColor="text1"/>
          <w:szCs w:val="24"/>
        </w:rPr>
        <w:t>Utførelse</w:t>
      </w:r>
    </w:p>
    <w:p w:rsidR="004C3F94" w:rsidRDefault="004C3F94" w:rsidP="004C3F94">
      <w:pPr>
        <w:ind w:left="360"/>
        <w:rPr>
          <w:rStyle w:val="Sterk"/>
          <w:b w:val="0"/>
          <w:color w:val="000000" w:themeColor="text1"/>
          <w:szCs w:val="24"/>
        </w:rPr>
      </w:pPr>
      <w:r w:rsidRPr="004C3F94">
        <w:rPr>
          <w:rStyle w:val="Sterk"/>
          <w:b w:val="0"/>
          <w:color w:val="000000" w:themeColor="text1"/>
          <w:szCs w:val="24"/>
          <w:u w:val="single"/>
        </w:rPr>
        <w:t>Forebyggende:</w:t>
      </w:r>
      <w:r>
        <w:rPr>
          <w:rStyle w:val="Sterk"/>
          <w:b w:val="0"/>
          <w:color w:val="000000" w:themeColor="text1"/>
          <w:szCs w:val="24"/>
        </w:rPr>
        <w:t xml:space="preserve"> </w:t>
      </w:r>
    </w:p>
    <w:p w:rsidR="004C3F94" w:rsidRPr="004C3F94" w:rsidRDefault="004C3F94" w:rsidP="004C3F94">
      <w:pPr>
        <w:pStyle w:val="Listeavsnitt"/>
        <w:numPr>
          <w:ilvl w:val="0"/>
          <w:numId w:val="6"/>
        </w:numPr>
        <w:rPr>
          <w:rStyle w:val="Sterk"/>
          <w:b w:val="0"/>
          <w:color w:val="000000" w:themeColor="text1"/>
          <w:szCs w:val="24"/>
        </w:rPr>
      </w:pPr>
      <w:r w:rsidRPr="004C3F94">
        <w:rPr>
          <w:rStyle w:val="Sterk"/>
          <w:b w:val="0"/>
          <w:color w:val="000000" w:themeColor="text1"/>
          <w:szCs w:val="24"/>
        </w:rPr>
        <w:t>Ved service, tanking og reparasjon av kjøretøy, skal det være en anordning for å fange opp eventuelt søl av olje- eller andre kjemikalier.</w:t>
      </w:r>
    </w:p>
    <w:p w:rsidR="004C3F94" w:rsidRPr="004C3F94" w:rsidRDefault="004C3F94" w:rsidP="004C3F94">
      <w:pPr>
        <w:pStyle w:val="Listeavsnitt"/>
        <w:numPr>
          <w:ilvl w:val="0"/>
          <w:numId w:val="6"/>
        </w:numPr>
        <w:rPr>
          <w:rStyle w:val="Sterk"/>
          <w:b w:val="0"/>
          <w:color w:val="000000" w:themeColor="text1"/>
          <w:szCs w:val="24"/>
        </w:rPr>
      </w:pPr>
      <w:r>
        <w:rPr>
          <w:rStyle w:val="Sterk"/>
          <w:b w:val="0"/>
          <w:color w:val="000000" w:themeColor="text1"/>
          <w:szCs w:val="24"/>
        </w:rPr>
        <w:t xml:space="preserve">Søppelsekk for å samle opp </w:t>
      </w:r>
      <w:r w:rsidR="005C28B9">
        <w:rPr>
          <w:rStyle w:val="Sterk"/>
          <w:b w:val="0"/>
          <w:color w:val="000000" w:themeColor="text1"/>
          <w:szCs w:val="24"/>
        </w:rPr>
        <w:t>utslippet</w:t>
      </w:r>
      <w:r>
        <w:rPr>
          <w:rStyle w:val="Sterk"/>
          <w:b w:val="0"/>
          <w:color w:val="000000" w:themeColor="text1"/>
          <w:szCs w:val="24"/>
        </w:rPr>
        <w:t xml:space="preserve"> olje skal alltid finnes tilgjengelig i løypemaskinen.</w:t>
      </w:r>
    </w:p>
    <w:p w:rsidR="004C3F94" w:rsidRPr="004C3F94" w:rsidRDefault="004C3F94" w:rsidP="004C3F94">
      <w:pPr>
        <w:ind w:left="360"/>
        <w:rPr>
          <w:rStyle w:val="Sterk"/>
          <w:b w:val="0"/>
          <w:color w:val="000000" w:themeColor="text1"/>
          <w:szCs w:val="24"/>
        </w:rPr>
      </w:pPr>
      <w:r>
        <w:rPr>
          <w:rStyle w:val="Sterk"/>
          <w:b w:val="0"/>
          <w:color w:val="000000" w:themeColor="text1"/>
          <w:szCs w:val="24"/>
          <w:u w:val="single"/>
        </w:rPr>
        <w:t>Hvis utslipp:</w:t>
      </w:r>
    </w:p>
    <w:p w:rsidR="00162208" w:rsidRDefault="00162208" w:rsidP="00CE2005">
      <w:pPr>
        <w:pStyle w:val="Listeavsnitt"/>
        <w:numPr>
          <w:ilvl w:val="0"/>
          <w:numId w:val="6"/>
        </w:numPr>
        <w:ind w:left="714" w:hanging="357"/>
        <w:rPr>
          <w:rStyle w:val="Sterk"/>
          <w:b w:val="0"/>
          <w:color w:val="000000" w:themeColor="text1"/>
          <w:szCs w:val="24"/>
        </w:rPr>
      </w:pPr>
      <w:r w:rsidRPr="00162208">
        <w:rPr>
          <w:rStyle w:val="Sterk"/>
          <w:b w:val="0"/>
          <w:color w:val="000000" w:themeColor="text1"/>
          <w:szCs w:val="24"/>
        </w:rPr>
        <w:t>Ved forurensning av oljeholdig væske benyttes absorberende middel.</w:t>
      </w:r>
    </w:p>
    <w:p w:rsidR="00162208" w:rsidRDefault="00162208" w:rsidP="00CE2005">
      <w:pPr>
        <w:pStyle w:val="Listeavsnitt"/>
        <w:numPr>
          <w:ilvl w:val="0"/>
          <w:numId w:val="10"/>
        </w:numPr>
        <w:tabs>
          <w:tab w:val="left" w:pos="1800"/>
        </w:tabs>
        <w:autoSpaceDE w:val="0"/>
        <w:autoSpaceDN w:val="0"/>
        <w:adjustRightInd w:val="0"/>
        <w:ind w:left="714" w:hanging="357"/>
        <w:rPr>
          <w:rStyle w:val="Sterk"/>
          <w:b w:val="0"/>
          <w:color w:val="000000" w:themeColor="text1"/>
          <w:szCs w:val="24"/>
        </w:rPr>
      </w:pPr>
      <w:r w:rsidRPr="00162208">
        <w:rPr>
          <w:rStyle w:val="Sterk"/>
          <w:b w:val="0"/>
          <w:color w:val="000000" w:themeColor="text1"/>
          <w:szCs w:val="24"/>
        </w:rPr>
        <w:t xml:space="preserve">Dersom mulig, </w:t>
      </w:r>
      <w:r w:rsidR="00767615">
        <w:rPr>
          <w:rStyle w:val="Sterk"/>
          <w:b w:val="0"/>
          <w:color w:val="000000" w:themeColor="text1"/>
          <w:szCs w:val="24"/>
        </w:rPr>
        <w:t>iverksett tiltak for å for</w:t>
      </w:r>
      <w:r w:rsidRPr="00162208">
        <w:rPr>
          <w:rStyle w:val="Sterk"/>
          <w:b w:val="0"/>
          <w:color w:val="000000" w:themeColor="text1"/>
          <w:szCs w:val="24"/>
        </w:rPr>
        <w:t xml:space="preserve">hindre </w:t>
      </w:r>
      <w:r w:rsidR="00767615">
        <w:rPr>
          <w:rStyle w:val="Sterk"/>
          <w:b w:val="0"/>
          <w:color w:val="000000" w:themeColor="text1"/>
          <w:szCs w:val="24"/>
        </w:rPr>
        <w:t xml:space="preserve">at oljeutslippet renner ned </w:t>
      </w:r>
      <w:r w:rsidRPr="00162208">
        <w:rPr>
          <w:rStyle w:val="Sterk"/>
          <w:b w:val="0"/>
          <w:color w:val="000000" w:themeColor="text1"/>
          <w:szCs w:val="24"/>
        </w:rPr>
        <w:t xml:space="preserve">i kummer og lignende. </w:t>
      </w:r>
    </w:p>
    <w:p w:rsidR="00162208" w:rsidRDefault="00162208" w:rsidP="00CE2005">
      <w:pPr>
        <w:pStyle w:val="Listeavsnitt"/>
        <w:numPr>
          <w:ilvl w:val="0"/>
          <w:numId w:val="10"/>
        </w:numPr>
        <w:tabs>
          <w:tab w:val="left" w:pos="1800"/>
        </w:tabs>
        <w:autoSpaceDE w:val="0"/>
        <w:autoSpaceDN w:val="0"/>
        <w:adjustRightInd w:val="0"/>
        <w:ind w:left="714" w:hanging="357"/>
        <w:rPr>
          <w:rStyle w:val="Sterk"/>
          <w:b w:val="0"/>
          <w:color w:val="000000" w:themeColor="text1"/>
          <w:szCs w:val="24"/>
        </w:rPr>
      </w:pPr>
      <w:r w:rsidRPr="00162208">
        <w:rPr>
          <w:rStyle w:val="Sterk"/>
          <w:b w:val="0"/>
          <w:color w:val="000000" w:themeColor="text1"/>
          <w:szCs w:val="24"/>
        </w:rPr>
        <w:t>Oljefylt absorbent leveres som farlig avfall.</w:t>
      </w:r>
    </w:p>
    <w:p w:rsidR="00162208" w:rsidRDefault="00767615" w:rsidP="00CE2005">
      <w:pPr>
        <w:pStyle w:val="Listeavsnitt"/>
        <w:numPr>
          <w:ilvl w:val="0"/>
          <w:numId w:val="10"/>
        </w:numPr>
        <w:tabs>
          <w:tab w:val="left" w:pos="1800"/>
        </w:tabs>
        <w:autoSpaceDE w:val="0"/>
        <w:autoSpaceDN w:val="0"/>
        <w:adjustRightInd w:val="0"/>
        <w:ind w:left="714" w:hanging="357"/>
        <w:rPr>
          <w:rStyle w:val="Sterk"/>
          <w:b w:val="0"/>
          <w:color w:val="000000" w:themeColor="text1"/>
          <w:szCs w:val="24"/>
        </w:rPr>
      </w:pPr>
      <w:r>
        <w:rPr>
          <w:rStyle w:val="Sterk"/>
          <w:b w:val="0"/>
          <w:color w:val="000000" w:themeColor="text1"/>
          <w:szCs w:val="24"/>
        </w:rPr>
        <w:lastRenderedPageBreak/>
        <w:t>Driftsleder eller løype</w:t>
      </w:r>
      <w:r w:rsidR="002F43FC">
        <w:rPr>
          <w:rStyle w:val="Sterk"/>
          <w:b w:val="0"/>
          <w:color w:val="000000" w:themeColor="text1"/>
          <w:szCs w:val="24"/>
        </w:rPr>
        <w:t xml:space="preserve">ansvarlig </w:t>
      </w:r>
      <w:r>
        <w:rPr>
          <w:rStyle w:val="Sterk"/>
          <w:b w:val="0"/>
          <w:color w:val="000000" w:themeColor="text1"/>
          <w:szCs w:val="24"/>
        </w:rPr>
        <w:t>skal utarbeide</w:t>
      </w:r>
      <w:r w:rsidR="00162208" w:rsidRPr="00162208">
        <w:rPr>
          <w:rStyle w:val="Sterk"/>
          <w:b w:val="0"/>
          <w:color w:val="000000" w:themeColor="text1"/>
          <w:szCs w:val="24"/>
        </w:rPr>
        <w:t xml:space="preserve"> skriftl</w:t>
      </w:r>
      <w:r>
        <w:rPr>
          <w:rStyle w:val="Sterk"/>
          <w:b w:val="0"/>
          <w:color w:val="000000" w:themeColor="text1"/>
          <w:szCs w:val="24"/>
        </w:rPr>
        <w:t xml:space="preserve">ig avviksmelding som sendes </w:t>
      </w:r>
      <w:r w:rsidR="00580970">
        <w:rPr>
          <w:rStyle w:val="Sterk"/>
          <w:b w:val="0"/>
          <w:color w:val="000000" w:themeColor="text1"/>
          <w:szCs w:val="24"/>
        </w:rPr>
        <w:t xml:space="preserve">til </w:t>
      </w:r>
      <w:r>
        <w:rPr>
          <w:rStyle w:val="Sterk"/>
          <w:b w:val="0"/>
          <w:color w:val="000000" w:themeColor="text1"/>
          <w:szCs w:val="24"/>
        </w:rPr>
        <w:t>HMS-</w:t>
      </w:r>
      <w:r w:rsidR="00162208" w:rsidRPr="00162208">
        <w:rPr>
          <w:rStyle w:val="Sterk"/>
          <w:b w:val="0"/>
          <w:color w:val="000000" w:themeColor="text1"/>
          <w:szCs w:val="24"/>
        </w:rPr>
        <w:t>ansvarlig.</w:t>
      </w:r>
    </w:p>
    <w:p w:rsidR="00C61058" w:rsidRPr="00162208" w:rsidRDefault="00162208" w:rsidP="00CE2005">
      <w:pPr>
        <w:pStyle w:val="Listeavsnitt"/>
        <w:numPr>
          <w:ilvl w:val="0"/>
          <w:numId w:val="10"/>
        </w:numPr>
        <w:tabs>
          <w:tab w:val="left" w:pos="1800"/>
        </w:tabs>
        <w:autoSpaceDE w:val="0"/>
        <w:autoSpaceDN w:val="0"/>
        <w:adjustRightInd w:val="0"/>
        <w:ind w:left="714" w:hanging="357"/>
        <w:rPr>
          <w:rFonts w:ascii="Serifa Std 55 Roman" w:hAnsi="Serifa Std 55 Roman"/>
          <w:bCs/>
          <w:color w:val="000000" w:themeColor="text1"/>
          <w:sz w:val="24"/>
          <w:szCs w:val="24"/>
        </w:rPr>
      </w:pPr>
      <w:r w:rsidRPr="00767615">
        <w:rPr>
          <w:rStyle w:val="Sterk"/>
          <w:b w:val="0"/>
          <w:color w:val="000000" w:themeColor="text1"/>
          <w:szCs w:val="24"/>
        </w:rPr>
        <w:t>Er situasjonen/utslippet større en</w:t>
      </w:r>
      <w:r w:rsidR="009F3A1B">
        <w:rPr>
          <w:rStyle w:val="Sterk"/>
          <w:b w:val="0"/>
          <w:color w:val="000000" w:themeColor="text1"/>
          <w:szCs w:val="24"/>
        </w:rPr>
        <w:t>n</w:t>
      </w:r>
      <w:r w:rsidRPr="00767615">
        <w:rPr>
          <w:rStyle w:val="Sterk"/>
          <w:b w:val="0"/>
          <w:color w:val="000000" w:themeColor="text1"/>
          <w:szCs w:val="24"/>
        </w:rPr>
        <w:t xml:space="preserve"> hva </w:t>
      </w:r>
      <w:r w:rsidR="002F43FC" w:rsidRPr="002F43FC">
        <w:rPr>
          <w:rStyle w:val="Sterk"/>
          <w:b w:val="0"/>
          <w:i/>
          <w:color w:val="FF0000"/>
          <w:szCs w:val="24"/>
        </w:rPr>
        <w:t>Organisasjonen</w:t>
      </w:r>
      <w:r w:rsidR="002F43FC">
        <w:rPr>
          <w:rStyle w:val="Sterk"/>
          <w:b w:val="0"/>
          <w:color w:val="000000" w:themeColor="text1"/>
          <w:szCs w:val="24"/>
        </w:rPr>
        <w:t xml:space="preserve"> </w:t>
      </w:r>
      <w:r w:rsidRPr="00767615">
        <w:rPr>
          <w:rStyle w:val="Sterk"/>
          <w:b w:val="0"/>
          <w:color w:val="000000" w:themeColor="text1"/>
          <w:szCs w:val="24"/>
        </w:rPr>
        <w:t>klarer å håndtere</w:t>
      </w:r>
      <w:r w:rsidR="002F43FC">
        <w:rPr>
          <w:rStyle w:val="Sterk"/>
          <w:b w:val="0"/>
          <w:color w:val="000000" w:themeColor="text1"/>
          <w:szCs w:val="24"/>
        </w:rPr>
        <w:t>,</w:t>
      </w:r>
      <w:r w:rsidRPr="00767615">
        <w:rPr>
          <w:rStyle w:val="Sterk"/>
          <w:b w:val="0"/>
          <w:color w:val="000000" w:themeColor="text1"/>
          <w:szCs w:val="24"/>
        </w:rPr>
        <w:t xml:space="preserve"> skal </w:t>
      </w:r>
      <w:r w:rsidR="00767615" w:rsidRPr="00767615">
        <w:rPr>
          <w:rStyle w:val="Sterk"/>
          <w:b w:val="0"/>
          <w:color w:val="000000" w:themeColor="text1"/>
          <w:szCs w:val="24"/>
        </w:rPr>
        <w:t>brannvesenet,</w:t>
      </w:r>
      <w:r w:rsidRPr="00767615">
        <w:rPr>
          <w:rStyle w:val="Sterk"/>
          <w:b w:val="0"/>
          <w:color w:val="000000" w:themeColor="text1"/>
          <w:szCs w:val="24"/>
        </w:rPr>
        <w:t xml:space="preserve"> </w:t>
      </w:r>
      <w:r w:rsidR="00767615" w:rsidRPr="00767615">
        <w:rPr>
          <w:rStyle w:val="Sterk"/>
          <w:b w:val="0"/>
          <w:color w:val="000000" w:themeColor="text1"/>
          <w:szCs w:val="24"/>
        </w:rPr>
        <w:t xml:space="preserve">110, </w:t>
      </w:r>
      <w:r w:rsidRPr="00767615">
        <w:rPr>
          <w:rStyle w:val="Sterk"/>
          <w:b w:val="0"/>
          <w:color w:val="000000" w:themeColor="text1"/>
          <w:szCs w:val="24"/>
        </w:rPr>
        <w:t>varsles</w:t>
      </w:r>
      <w:r w:rsidR="00767615" w:rsidRPr="00767615">
        <w:rPr>
          <w:rStyle w:val="Sterk"/>
          <w:b w:val="0"/>
          <w:color w:val="000000" w:themeColor="text1"/>
          <w:szCs w:val="24"/>
        </w:rPr>
        <w:t>.</w:t>
      </w:r>
      <w:r w:rsidR="00767615" w:rsidRPr="00767615">
        <w:rPr>
          <w:rFonts w:ascii="Serifa Std 55 Roman" w:hAnsi="Serifa Std 55 Roman"/>
          <w:bCs/>
          <w:color w:val="000000" w:themeColor="text1"/>
          <w:sz w:val="24"/>
          <w:szCs w:val="24"/>
        </w:rPr>
        <w:t xml:space="preserve"> </w:t>
      </w:r>
    </w:p>
    <w:sectPr w:rsidR="00C61058" w:rsidRPr="00162208" w:rsidSect="004D3D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463" w:rsidRDefault="00CE7463" w:rsidP="00CE7463">
      <w:pPr>
        <w:spacing w:after="0" w:line="240" w:lineRule="auto"/>
      </w:pPr>
      <w:r>
        <w:separator/>
      </w:r>
    </w:p>
  </w:endnote>
  <w:endnote w:type="continuationSeparator" w:id="0">
    <w:p w:rsidR="00CE7463" w:rsidRDefault="00CE7463" w:rsidP="00CE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463" w:rsidRDefault="00CE746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6979388"/>
      <w:docPartObj>
        <w:docPartGallery w:val="Page Numbers (Bottom of Page)"/>
        <w:docPartUnique/>
      </w:docPartObj>
    </w:sdtPr>
    <w:sdtEndPr/>
    <w:sdtContent>
      <w:p w:rsidR="00CE7463" w:rsidRDefault="00CE746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7463" w:rsidRDefault="00CE746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463" w:rsidRDefault="00CE746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463" w:rsidRDefault="00CE7463" w:rsidP="00CE7463">
      <w:pPr>
        <w:spacing w:after="0" w:line="240" w:lineRule="auto"/>
      </w:pPr>
      <w:r>
        <w:separator/>
      </w:r>
    </w:p>
  </w:footnote>
  <w:footnote w:type="continuationSeparator" w:id="0">
    <w:p w:rsidR="00CE7463" w:rsidRDefault="00CE7463" w:rsidP="00CE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463" w:rsidRDefault="00CE746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463" w:rsidRDefault="00CE746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463" w:rsidRDefault="00CE74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A52"/>
    <w:multiLevelType w:val="hybridMultilevel"/>
    <w:tmpl w:val="446E8D90"/>
    <w:lvl w:ilvl="0" w:tplc="F190C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1306"/>
    <w:multiLevelType w:val="hybridMultilevel"/>
    <w:tmpl w:val="DFF0752A"/>
    <w:lvl w:ilvl="0" w:tplc="D696DB7A">
      <w:start w:val="1"/>
      <w:numFmt w:val="bullet"/>
      <w:lvlText w:val="-"/>
      <w:lvlJc w:val="left"/>
      <w:pPr>
        <w:ind w:left="720" w:hanging="360"/>
      </w:pPr>
      <w:rPr>
        <w:rFonts w:ascii="Serifa Std 55 Roman" w:eastAsiaTheme="minorHAnsi" w:hAnsi="Serifa Std 55 Roman" w:cstheme="minorBidi" w:hint="default"/>
      </w:rPr>
    </w:lvl>
    <w:lvl w:ilvl="1" w:tplc="F190CFF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01AB7"/>
    <w:multiLevelType w:val="hybridMultilevel"/>
    <w:tmpl w:val="633C6C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27D5A"/>
    <w:multiLevelType w:val="hybridMultilevel"/>
    <w:tmpl w:val="0546CBA4"/>
    <w:lvl w:ilvl="0" w:tplc="912CEEC8">
      <w:start w:val="1"/>
      <w:numFmt w:val="bullet"/>
      <w:lvlText w:val="-"/>
      <w:lvlJc w:val="left"/>
      <w:pPr>
        <w:ind w:left="720" w:hanging="360"/>
      </w:pPr>
      <w:rPr>
        <w:rFonts w:ascii="Serifa Std 55 Roman" w:eastAsiaTheme="minorHAnsi" w:hAnsi="Serifa Std 55 Roman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C4FA5"/>
    <w:multiLevelType w:val="hybridMultilevel"/>
    <w:tmpl w:val="36D29D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E5858"/>
    <w:multiLevelType w:val="hybridMultilevel"/>
    <w:tmpl w:val="5E7425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C6C36"/>
    <w:multiLevelType w:val="hybridMultilevel"/>
    <w:tmpl w:val="30909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17D2F"/>
    <w:multiLevelType w:val="hybridMultilevel"/>
    <w:tmpl w:val="8DFEE11E"/>
    <w:lvl w:ilvl="0" w:tplc="D696DB7A">
      <w:start w:val="1"/>
      <w:numFmt w:val="bullet"/>
      <w:lvlText w:val="-"/>
      <w:lvlJc w:val="left"/>
      <w:pPr>
        <w:ind w:left="720" w:hanging="360"/>
      </w:pPr>
      <w:rPr>
        <w:rFonts w:ascii="Serifa Std 55 Roman" w:eastAsiaTheme="minorHAnsi" w:hAnsi="Serifa Std 55 Roman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A016E"/>
    <w:multiLevelType w:val="hybridMultilevel"/>
    <w:tmpl w:val="4572BDFE"/>
    <w:lvl w:ilvl="0" w:tplc="4E2429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B2528E"/>
    <w:multiLevelType w:val="multilevel"/>
    <w:tmpl w:val="E15412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058"/>
    <w:rsid w:val="00007194"/>
    <w:rsid w:val="00016832"/>
    <w:rsid w:val="00162208"/>
    <w:rsid w:val="001D5CF9"/>
    <w:rsid w:val="002F43FC"/>
    <w:rsid w:val="004A1735"/>
    <w:rsid w:val="004C3F94"/>
    <w:rsid w:val="004D3D8F"/>
    <w:rsid w:val="00571A6E"/>
    <w:rsid w:val="00580970"/>
    <w:rsid w:val="00595945"/>
    <w:rsid w:val="005B7ECD"/>
    <w:rsid w:val="005C28B9"/>
    <w:rsid w:val="00663EDE"/>
    <w:rsid w:val="00693DF0"/>
    <w:rsid w:val="006E1CCF"/>
    <w:rsid w:val="00734F30"/>
    <w:rsid w:val="00767615"/>
    <w:rsid w:val="00810DDF"/>
    <w:rsid w:val="00861D87"/>
    <w:rsid w:val="00924441"/>
    <w:rsid w:val="009F3A1B"/>
    <w:rsid w:val="00A0334C"/>
    <w:rsid w:val="00A12F81"/>
    <w:rsid w:val="00B37E2C"/>
    <w:rsid w:val="00C61058"/>
    <w:rsid w:val="00CC4C76"/>
    <w:rsid w:val="00CE2005"/>
    <w:rsid w:val="00C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8304"/>
  <w15:docId w15:val="{882AFCF2-E654-4138-918B-CF08E4EE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058"/>
    <w:pPr>
      <w:spacing w:after="200" w:line="276" w:lineRule="auto"/>
    </w:pPr>
  </w:style>
  <w:style w:type="paragraph" w:styleId="Overskrift1">
    <w:name w:val="heading 1"/>
    <w:basedOn w:val="Normal"/>
    <w:link w:val="Overskrift1Tegn"/>
    <w:uiPriority w:val="9"/>
    <w:qFormat/>
    <w:rsid w:val="00B37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61058"/>
    <w:pPr>
      <w:spacing w:after="0" w:line="240" w:lineRule="auto"/>
    </w:pPr>
    <w:rPr>
      <w:rFonts w:ascii="Serifa Std 55 Roman" w:hAnsi="Serifa Std 55 Roman"/>
      <w:sz w:val="24"/>
    </w:rPr>
  </w:style>
  <w:style w:type="character" w:styleId="Sterk">
    <w:name w:val="Strong"/>
    <w:basedOn w:val="Standardskriftforavsnitt"/>
    <w:uiPriority w:val="22"/>
    <w:qFormat/>
    <w:rsid w:val="00C61058"/>
    <w:rPr>
      <w:rFonts w:ascii="Serifa Std 55 Roman" w:hAnsi="Serifa Std 55 Roman"/>
      <w:b/>
      <w:bCs/>
      <w:sz w:val="24"/>
    </w:rPr>
  </w:style>
  <w:style w:type="paragraph" w:styleId="Listeavsnitt">
    <w:name w:val="List Paragraph"/>
    <w:basedOn w:val="Normal"/>
    <w:uiPriority w:val="34"/>
    <w:qFormat/>
    <w:rsid w:val="00C6105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7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A6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37E2C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highlight">
    <w:name w:val="highlight"/>
    <w:basedOn w:val="Standardskriftforavsnitt"/>
    <w:rsid w:val="00B37E2C"/>
  </w:style>
  <w:style w:type="character" w:styleId="Hyperkobling">
    <w:name w:val="Hyperlink"/>
    <w:basedOn w:val="Standardskriftforavsnitt"/>
    <w:uiPriority w:val="99"/>
    <w:unhideWhenUsed/>
    <w:rsid w:val="00734F3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E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7463"/>
  </w:style>
  <w:style w:type="paragraph" w:styleId="Bunntekst">
    <w:name w:val="footer"/>
    <w:basedOn w:val="Normal"/>
    <w:link w:val="BunntekstTegn"/>
    <w:uiPriority w:val="99"/>
    <w:unhideWhenUsed/>
    <w:rsid w:val="00CE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7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1981-03-13-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ovdata.no/dokument/SF/forskrift/2004-06-01-931/*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SF/forskrift/1992-07-09-1269?q=forurensn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E44B-1E5B-4453-9FA5-97E1D6D1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Näsholm</dc:creator>
  <cp:lastModifiedBy>Hilde Myhrvold</cp:lastModifiedBy>
  <cp:revision>17</cp:revision>
  <cp:lastPrinted>2018-12-10T16:01:00Z</cp:lastPrinted>
  <dcterms:created xsi:type="dcterms:W3CDTF">2016-12-12T14:56:00Z</dcterms:created>
  <dcterms:modified xsi:type="dcterms:W3CDTF">2019-04-12T11:02:00Z</dcterms:modified>
</cp:coreProperties>
</file>